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4D1" w:rsidRDefault="003144D1" w:rsidP="003144D1">
      <w:pPr>
        <w:rPr>
          <w:rFonts w:ascii="Verdana" w:hAnsi="Verdana"/>
          <w:sz w:val="20"/>
          <w:szCs w:val="20"/>
        </w:rPr>
      </w:pPr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Newborough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3503C3">
        <w:rPr>
          <w:rFonts w:ascii="Arial" w:hAnsi="Arial" w:cs="Arial"/>
          <w:sz w:val="24"/>
          <w:szCs w:val="24"/>
        </w:rPr>
        <w:t>Niwbwrch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Saint, Sand and Sea Trail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503C3">
        <w:rPr>
          <w:rFonts w:ascii="Arial" w:hAnsi="Arial" w:cs="Arial"/>
          <w:sz w:val="24"/>
          <w:szCs w:val="24"/>
        </w:rPr>
        <w:t>Seintiau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, y </w:t>
      </w:r>
      <w:proofErr w:type="spellStart"/>
      <w:r w:rsidRPr="003503C3">
        <w:rPr>
          <w:rFonts w:ascii="Arial" w:hAnsi="Arial" w:cs="Arial"/>
          <w:sz w:val="24"/>
          <w:szCs w:val="24"/>
        </w:rPr>
        <w:t>Tywod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a’r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Môr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Commonwealth Run Trail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Ras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503C3">
        <w:rPr>
          <w:rFonts w:ascii="Arial" w:hAnsi="Arial" w:cs="Arial"/>
          <w:sz w:val="24"/>
          <w:szCs w:val="24"/>
        </w:rPr>
        <w:t>Gymanwlad</w:t>
      </w:r>
      <w:proofErr w:type="spellEnd"/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Coed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503C3">
        <w:rPr>
          <w:rFonts w:ascii="Arial" w:hAnsi="Arial" w:cs="Arial"/>
          <w:sz w:val="24"/>
          <w:szCs w:val="24"/>
        </w:rPr>
        <w:t>Brenin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Forest Park / </w:t>
      </w:r>
      <w:proofErr w:type="spellStart"/>
      <w:r w:rsidRPr="003503C3">
        <w:rPr>
          <w:rFonts w:ascii="Arial" w:hAnsi="Arial" w:cs="Arial"/>
          <w:sz w:val="24"/>
          <w:szCs w:val="24"/>
        </w:rPr>
        <w:t>Parc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Coed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503C3">
        <w:rPr>
          <w:rFonts w:ascii="Arial" w:hAnsi="Arial" w:cs="Arial"/>
          <w:sz w:val="24"/>
          <w:szCs w:val="24"/>
        </w:rPr>
        <w:t>Brenin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Shoe test route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prawf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esgid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Goldrush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trail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rhedeg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Goldrush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Half marathon trail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rhedeg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hanner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marathon</w:t>
      </w:r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Merthyr </w:t>
      </w:r>
      <w:proofErr w:type="spellStart"/>
      <w:r w:rsidRPr="003503C3">
        <w:rPr>
          <w:rFonts w:ascii="Arial" w:hAnsi="Arial" w:cs="Arial"/>
          <w:sz w:val="24"/>
          <w:szCs w:val="24"/>
        </w:rPr>
        <w:t>Mawr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Warren / </w:t>
      </w:r>
      <w:proofErr w:type="spellStart"/>
      <w:r w:rsidRPr="003503C3">
        <w:rPr>
          <w:rFonts w:ascii="Arial" w:hAnsi="Arial" w:cs="Arial"/>
          <w:sz w:val="24"/>
          <w:szCs w:val="24"/>
        </w:rPr>
        <w:t>Cwningar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Merthyr </w:t>
      </w:r>
      <w:proofErr w:type="spellStart"/>
      <w:r w:rsidRPr="003503C3">
        <w:rPr>
          <w:rFonts w:ascii="Arial" w:hAnsi="Arial" w:cs="Arial"/>
          <w:sz w:val="24"/>
          <w:szCs w:val="24"/>
        </w:rPr>
        <w:t>Mawr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Public footpath / </w:t>
      </w:r>
      <w:proofErr w:type="spellStart"/>
      <w:r w:rsidRPr="003503C3">
        <w:rPr>
          <w:rFonts w:ascii="Arial" w:hAnsi="Arial" w:cs="Arial"/>
          <w:sz w:val="24"/>
          <w:szCs w:val="24"/>
        </w:rPr>
        <w:t>Llwybrau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cerdded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cyhoeddus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Coast path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Arfordir</w:t>
      </w:r>
      <w:proofErr w:type="spellEnd"/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Newport Wetlands National Nature Reserve / </w:t>
      </w:r>
      <w:proofErr w:type="spellStart"/>
      <w:r w:rsidRPr="003503C3">
        <w:rPr>
          <w:rFonts w:ascii="Arial" w:hAnsi="Arial" w:cs="Arial"/>
          <w:sz w:val="24"/>
          <w:szCs w:val="24"/>
        </w:rPr>
        <w:t>Gwarchodfa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Natur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Genedlaethol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Gwlyptir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Casnewydd</w:t>
      </w:r>
      <w:proofErr w:type="spellEnd"/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Lower Wye Valley woodlands / </w:t>
      </w:r>
      <w:proofErr w:type="spellStart"/>
      <w:r w:rsidRPr="003503C3">
        <w:rPr>
          <w:rFonts w:ascii="Arial" w:hAnsi="Arial" w:cs="Arial"/>
          <w:sz w:val="24"/>
          <w:szCs w:val="24"/>
        </w:rPr>
        <w:t>Coetiroedd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Dyffryn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Gwy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Isaf</w:t>
      </w:r>
      <w:proofErr w:type="spellEnd"/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Cwm </w:t>
      </w:r>
      <w:proofErr w:type="spellStart"/>
      <w:r w:rsidRPr="003503C3">
        <w:rPr>
          <w:rFonts w:ascii="Arial" w:hAnsi="Arial" w:cs="Arial"/>
          <w:sz w:val="24"/>
          <w:szCs w:val="24"/>
        </w:rPr>
        <w:t>Rhaeadr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– Waterfall walk / Cwm </w:t>
      </w:r>
      <w:proofErr w:type="spellStart"/>
      <w:r w:rsidRPr="003503C3">
        <w:rPr>
          <w:rFonts w:ascii="Arial" w:hAnsi="Arial" w:cs="Arial"/>
          <w:sz w:val="24"/>
          <w:szCs w:val="24"/>
        </w:rPr>
        <w:t>Rhaeadr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503C3">
        <w:rPr>
          <w:rFonts w:ascii="Arial" w:hAnsi="Arial" w:cs="Arial"/>
          <w:sz w:val="24"/>
          <w:szCs w:val="24"/>
        </w:rPr>
        <w:t>Rhaeadr</w:t>
      </w:r>
      <w:proofErr w:type="spellEnd"/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Oxwich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National Nature Reserve / </w:t>
      </w:r>
      <w:proofErr w:type="spellStart"/>
      <w:r w:rsidRPr="003503C3">
        <w:rPr>
          <w:rFonts w:ascii="Arial" w:hAnsi="Arial" w:cs="Arial"/>
          <w:sz w:val="24"/>
          <w:szCs w:val="24"/>
        </w:rPr>
        <w:t>Gwarchodfa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Natur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Genedlaethol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Nicholaston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Woods / </w:t>
      </w:r>
      <w:proofErr w:type="spellStart"/>
      <w:r w:rsidRPr="003503C3">
        <w:rPr>
          <w:rFonts w:ascii="Arial" w:hAnsi="Arial" w:cs="Arial"/>
          <w:sz w:val="24"/>
          <w:szCs w:val="24"/>
        </w:rPr>
        <w:t>Coedwig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Nicholaston</w:t>
      </w:r>
      <w:proofErr w:type="spellEnd"/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Gower woodlands / </w:t>
      </w:r>
      <w:proofErr w:type="spellStart"/>
      <w:r w:rsidRPr="003503C3">
        <w:rPr>
          <w:rFonts w:ascii="Arial" w:hAnsi="Arial" w:cs="Arial"/>
          <w:sz w:val="24"/>
          <w:szCs w:val="24"/>
        </w:rPr>
        <w:t>Coetiroedd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Gŵyr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>Park wood</w:t>
      </w:r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>Mill wood</w:t>
      </w:r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Swansea / </w:t>
      </w:r>
      <w:proofErr w:type="spellStart"/>
      <w:r w:rsidRPr="003503C3">
        <w:rPr>
          <w:rFonts w:ascii="Arial" w:hAnsi="Arial" w:cs="Arial"/>
          <w:sz w:val="24"/>
          <w:szCs w:val="24"/>
        </w:rPr>
        <w:t>Abertawe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Kilvey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Hill / </w:t>
      </w:r>
      <w:proofErr w:type="spellStart"/>
      <w:r w:rsidRPr="003503C3">
        <w:rPr>
          <w:rFonts w:ascii="Arial" w:hAnsi="Arial" w:cs="Arial"/>
          <w:sz w:val="24"/>
          <w:szCs w:val="24"/>
        </w:rPr>
        <w:t>Mynydd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Cilfái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Swansea Bay / Bae </w:t>
      </w:r>
      <w:proofErr w:type="spellStart"/>
      <w:r w:rsidRPr="003503C3">
        <w:rPr>
          <w:rFonts w:ascii="Arial" w:hAnsi="Arial" w:cs="Arial"/>
          <w:sz w:val="24"/>
          <w:szCs w:val="24"/>
        </w:rPr>
        <w:t>Abertawe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Mumbles Hill Local Nature Reserve / </w:t>
      </w:r>
      <w:proofErr w:type="spellStart"/>
      <w:r w:rsidRPr="003503C3">
        <w:rPr>
          <w:rFonts w:ascii="Arial" w:hAnsi="Arial" w:cs="Arial"/>
          <w:sz w:val="24"/>
          <w:szCs w:val="24"/>
        </w:rPr>
        <w:t>Gwarchodfa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Natur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Leol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Bryn y </w:t>
      </w:r>
      <w:proofErr w:type="spellStart"/>
      <w:r w:rsidRPr="003503C3">
        <w:rPr>
          <w:rFonts w:ascii="Arial" w:hAnsi="Arial" w:cs="Arial"/>
          <w:sz w:val="24"/>
          <w:szCs w:val="24"/>
        </w:rPr>
        <w:t>Mwmbwls</w:t>
      </w:r>
      <w:proofErr w:type="spellEnd"/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Dyfi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National Nature Reserve / </w:t>
      </w:r>
      <w:proofErr w:type="spellStart"/>
      <w:r w:rsidRPr="003503C3">
        <w:rPr>
          <w:rFonts w:ascii="Arial" w:hAnsi="Arial" w:cs="Arial"/>
          <w:sz w:val="24"/>
          <w:szCs w:val="24"/>
        </w:rPr>
        <w:t>Gwarchodfa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Natur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Genedlaethol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Dyfi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Ynyslas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walk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cerdded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Ynyslas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Cors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Fochno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walk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cerdded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Cors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Fochno</w:t>
      </w:r>
      <w:proofErr w:type="spellEnd"/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Brechfa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Forest – </w:t>
      </w:r>
      <w:proofErr w:type="spellStart"/>
      <w:r w:rsidRPr="003503C3">
        <w:rPr>
          <w:rFonts w:ascii="Arial" w:hAnsi="Arial" w:cs="Arial"/>
          <w:sz w:val="24"/>
          <w:szCs w:val="24"/>
        </w:rPr>
        <w:t>Abergorlech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3503C3">
        <w:rPr>
          <w:rFonts w:ascii="Arial" w:hAnsi="Arial" w:cs="Arial"/>
          <w:sz w:val="24"/>
          <w:szCs w:val="24"/>
        </w:rPr>
        <w:t>Coedwig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Brechfa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503C3">
        <w:rPr>
          <w:rFonts w:ascii="Arial" w:hAnsi="Arial" w:cs="Arial"/>
          <w:sz w:val="24"/>
          <w:szCs w:val="24"/>
        </w:rPr>
        <w:t>Abergorlech</w:t>
      </w:r>
      <w:proofErr w:type="spellEnd"/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Waterfall Country Woodlands / </w:t>
      </w:r>
      <w:proofErr w:type="spellStart"/>
      <w:r w:rsidRPr="003503C3">
        <w:rPr>
          <w:rFonts w:ascii="Arial" w:hAnsi="Arial" w:cs="Arial"/>
          <w:sz w:val="24"/>
          <w:szCs w:val="24"/>
        </w:rPr>
        <w:t>Bro’r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Sgydau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coetiroedd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Elidir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trail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Elidir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Sgwd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yr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Eira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trail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Sgwd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yr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Eira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Sgydau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Sychryd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trail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Sgydau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Sychryd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Four falls trail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Pedair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Sgŵd</w:t>
      </w:r>
      <w:proofErr w:type="spellEnd"/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Garwnant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walking trails / </w:t>
      </w:r>
      <w:proofErr w:type="spellStart"/>
      <w:r w:rsidRPr="003503C3">
        <w:rPr>
          <w:rFonts w:ascii="Arial" w:hAnsi="Arial" w:cs="Arial"/>
          <w:sz w:val="24"/>
          <w:szCs w:val="24"/>
        </w:rPr>
        <w:t>Gawrnant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llwybrau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cerdded</w:t>
      </w:r>
      <w:proofErr w:type="spellEnd"/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Usk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reservoir loop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cylchol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ddŵr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Wysg</w:t>
      </w:r>
      <w:proofErr w:type="spellEnd"/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Pembrey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Forest / </w:t>
      </w:r>
      <w:proofErr w:type="spellStart"/>
      <w:r w:rsidRPr="003503C3">
        <w:rPr>
          <w:rFonts w:ascii="Arial" w:hAnsi="Arial" w:cs="Arial"/>
          <w:sz w:val="24"/>
          <w:szCs w:val="24"/>
        </w:rPr>
        <w:t>Coedwig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Pen-</w:t>
      </w:r>
      <w:proofErr w:type="spellStart"/>
      <w:r w:rsidRPr="003503C3">
        <w:rPr>
          <w:rFonts w:ascii="Arial" w:hAnsi="Arial" w:cs="Arial"/>
          <w:sz w:val="24"/>
          <w:szCs w:val="24"/>
        </w:rPr>
        <w:t>bre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Penybedd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woodland / </w:t>
      </w:r>
      <w:proofErr w:type="spellStart"/>
      <w:r w:rsidRPr="003503C3">
        <w:rPr>
          <w:rFonts w:ascii="Arial" w:hAnsi="Arial" w:cs="Arial"/>
          <w:sz w:val="24"/>
          <w:szCs w:val="24"/>
        </w:rPr>
        <w:t>Coed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Pen-y-</w:t>
      </w:r>
      <w:proofErr w:type="spellStart"/>
      <w:r w:rsidRPr="003503C3">
        <w:rPr>
          <w:rFonts w:ascii="Arial" w:hAnsi="Arial" w:cs="Arial"/>
          <w:sz w:val="24"/>
          <w:szCs w:val="24"/>
        </w:rPr>
        <w:t>bedd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Pines trail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Pines</w:t>
      </w:r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Cors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Caron National Nature Reserve / </w:t>
      </w:r>
      <w:proofErr w:type="spellStart"/>
      <w:r w:rsidRPr="003503C3">
        <w:rPr>
          <w:rFonts w:ascii="Arial" w:hAnsi="Arial" w:cs="Arial"/>
          <w:sz w:val="24"/>
          <w:szCs w:val="24"/>
        </w:rPr>
        <w:t>Gwarchodfa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Natur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Genedlaethol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Cors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Caron</w:t>
      </w:r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lastRenderedPageBreak/>
        <w:t xml:space="preserve">Riverside walk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Glan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yr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Afon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Circular boardwalk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Bordiau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Cylch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Ystwyth trail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Ystwyth</w:t>
      </w:r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Skomer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Island / Ynys </w:t>
      </w:r>
      <w:proofErr w:type="spellStart"/>
      <w:r w:rsidRPr="003503C3">
        <w:rPr>
          <w:rFonts w:ascii="Arial" w:hAnsi="Arial" w:cs="Arial"/>
          <w:sz w:val="24"/>
          <w:szCs w:val="24"/>
        </w:rPr>
        <w:t>Sgomer</w:t>
      </w:r>
      <w:proofErr w:type="spellEnd"/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Afan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Forest Park walks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Parc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Coedwig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Afan</w:t>
      </w:r>
      <w:bookmarkStart w:id="0" w:name="_GoBack"/>
      <w:bookmarkEnd w:id="0"/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Old parish road / </w:t>
      </w:r>
      <w:proofErr w:type="spellStart"/>
      <w:r w:rsidRPr="003503C3">
        <w:rPr>
          <w:rFonts w:ascii="Arial" w:hAnsi="Arial" w:cs="Arial"/>
          <w:sz w:val="24"/>
          <w:szCs w:val="24"/>
        </w:rPr>
        <w:t>Taith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hen </w:t>
      </w:r>
      <w:proofErr w:type="spellStart"/>
      <w:r w:rsidRPr="003503C3">
        <w:rPr>
          <w:rFonts w:ascii="Arial" w:hAnsi="Arial" w:cs="Arial"/>
          <w:sz w:val="24"/>
          <w:szCs w:val="24"/>
        </w:rPr>
        <w:t>ffordd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503C3">
        <w:rPr>
          <w:rFonts w:ascii="Arial" w:hAnsi="Arial" w:cs="Arial"/>
          <w:sz w:val="24"/>
          <w:szCs w:val="24"/>
        </w:rPr>
        <w:t>llan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River and railway walk / </w:t>
      </w:r>
      <w:proofErr w:type="spellStart"/>
      <w:r w:rsidRPr="003503C3">
        <w:rPr>
          <w:rFonts w:ascii="Arial" w:hAnsi="Arial" w:cs="Arial"/>
          <w:sz w:val="24"/>
          <w:szCs w:val="24"/>
        </w:rPr>
        <w:t>Taith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yr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Afon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a’r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rheilffordd</w:t>
      </w:r>
      <w:proofErr w:type="spellEnd"/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Bwlch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Nant </w:t>
      </w:r>
      <w:proofErr w:type="spellStart"/>
      <w:r w:rsidRPr="003503C3">
        <w:rPr>
          <w:rFonts w:ascii="Arial" w:hAnsi="Arial" w:cs="Arial"/>
          <w:sz w:val="24"/>
          <w:szCs w:val="24"/>
        </w:rPr>
        <w:t>yr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Arian Forest visitor centre / </w:t>
      </w:r>
      <w:proofErr w:type="spellStart"/>
      <w:r w:rsidRPr="003503C3">
        <w:rPr>
          <w:rFonts w:ascii="Arial" w:hAnsi="Arial" w:cs="Arial"/>
          <w:sz w:val="24"/>
          <w:szCs w:val="24"/>
        </w:rPr>
        <w:t>Canolfan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Ymwelwyr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Coedwig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Bwlch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Nant </w:t>
      </w:r>
      <w:proofErr w:type="spellStart"/>
      <w:r w:rsidRPr="003503C3">
        <w:rPr>
          <w:rFonts w:ascii="Arial" w:hAnsi="Arial" w:cs="Arial"/>
          <w:sz w:val="24"/>
          <w:szCs w:val="24"/>
        </w:rPr>
        <w:t>yr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Arian</w:t>
      </w:r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Ridgetop trail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503C3">
        <w:rPr>
          <w:rFonts w:ascii="Arial" w:hAnsi="Arial" w:cs="Arial"/>
          <w:sz w:val="24"/>
          <w:szCs w:val="24"/>
        </w:rPr>
        <w:t>Grib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Miners trail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503C3">
        <w:rPr>
          <w:rFonts w:ascii="Arial" w:hAnsi="Arial" w:cs="Arial"/>
          <w:sz w:val="24"/>
          <w:szCs w:val="24"/>
        </w:rPr>
        <w:t>Mwynwyr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Baracud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trail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503C3">
        <w:rPr>
          <w:rFonts w:ascii="Arial" w:hAnsi="Arial" w:cs="Arial"/>
          <w:sz w:val="24"/>
          <w:szCs w:val="24"/>
        </w:rPr>
        <w:t>Baracud</w:t>
      </w:r>
      <w:proofErr w:type="spellEnd"/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Crymlyn Bog / </w:t>
      </w:r>
      <w:proofErr w:type="spellStart"/>
      <w:r w:rsidRPr="003503C3">
        <w:rPr>
          <w:rFonts w:ascii="Arial" w:hAnsi="Arial" w:cs="Arial"/>
          <w:sz w:val="24"/>
          <w:szCs w:val="24"/>
        </w:rPr>
        <w:t>Cors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Crymlyn</w:t>
      </w:r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Crymlyn Burrows Site of Special Scientific Interest / </w:t>
      </w:r>
      <w:proofErr w:type="spellStart"/>
      <w:r w:rsidRPr="003503C3">
        <w:rPr>
          <w:rFonts w:ascii="Arial" w:hAnsi="Arial" w:cs="Arial"/>
          <w:sz w:val="24"/>
          <w:szCs w:val="24"/>
        </w:rPr>
        <w:t>Safle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503C3">
        <w:rPr>
          <w:rFonts w:ascii="Arial" w:hAnsi="Arial" w:cs="Arial"/>
          <w:sz w:val="24"/>
          <w:szCs w:val="24"/>
        </w:rPr>
        <w:t>Ddiddordeb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Gwyddonol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Crymlyn Burrows</w:t>
      </w:r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Northern trail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gogledd</w:t>
      </w:r>
      <w:proofErr w:type="spellEnd"/>
    </w:p>
    <w:p w:rsidR="003144D1" w:rsidRPr="003503C3" w:rsidRDefault="003144D1" w:rsidP="003144D1">
      <w:pPr>
        <w:pStyle w:val="Bullets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3503C3">
        <w:rPr>
          <w:rFonts w:ascii="Arial" w:hAnsi="Arial" w:cs="Arial"/>
          <w:sz w:val="24"/>
          <w:szCs w:val="24"/>
        </w:rPr>
        <w:t xml:space="preserve">Ridge and marram trail / </w:t>
      </w:r>
      <w:proofErr w:type="spellStart"/>
      <w:r w:rsidRPr="003503C3">
        <w:rPr>
          <w:rFonts w:ascii="Arial" w:hAnsi="Arial" w:cs="Arial"/>
          <w:sz w:val="24"/>
          <w:szCs w:val="24"/>
        </w:rPr>
        <w:t>Llwybr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503C3">
        <w:rPr>
          <w:rFonts w:ascii="Arial" w:hAnsi="Arial" w:cs="Arial"/>
          <w:sz w:val="24"/>
          <w:szCs w:val="24"/>
        </w:rPr>
        <w:t>moresg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  a </w:t>
      </w:r>
      <w:proofErr w:type="spellStart"/>
      <w:r w:rsidRPr="003503C3">
        <w:rPr>
          <w:rFonts w:ascii="Arial" w:hAnsi="Arial" w:cs="Arial"/>
          <w:sz w:val="24"/>
          <w:szCs w:val="24"/>
        </w:rPr>
        <w:t>cefnen</w:t>
      </w:r>
      <w:proofErr w:type="spellEnd"/>
    </w:p>
    <w:p w:rsidR="003144D1" w:rsidRPr="003503C3" w:rsidRDefault="003144D1" w:rsidP="003144D1">
      <w:pPr>
        <w:pStyle w:val="Bullets"/>
        <w:rPr>
          <w:rFonts w:ascii="Arial" w:hAnsi="Arial" w:cs="Arial"/>
          <w:sz w:val="24"/>
          <w:szCs w:val="24"/>
        </w:rPr>
      </w:pPr>
      <w:proofErr w:type="spellStart"/>
      <w:r w:rsidRPr="003503C3">
        <w:rPr>
          <w:rFonts w:ascii="Arial" w:hAnsi="Arial" w:cs="Arial"/>
          <w:sz w:val="24"/>
          <w:szCs w:val="24"/>
        </w:rPr>
        <w:t>Fforest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Fawr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, near Caerphilly / </w:t>
      </w:r>
      <w:proofErr w:type="spellStart"/>
      <w:r w:rsidRPr="003503C3">
        <w:rPr>
          <w:rFonts w:ascii="Arial" w:hAnsi="Arial" w:cs="Arial"/>
          <w:sz w:val="24"/>
          <w:szCs w:val="24"/>
        </w:rPr>
        <w:t>Fforest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Fawr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503C3">
        <w:rPr>
          <w:rFonts w:ascii="Arial" w:hAnsi="Arial" w:cs="Arial"/>
          <w:sz w:val="24"/>
          <w:szCs w:val="24"/>
        </w:rPr>
        <w:t>wrth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ymyl</w:t>
      </w:r>
      <w:proofErr w:type="spellEnd"/>
      <w:r w:rsidRPr="003503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03C3">
        <w:rPr>
          <w:rFonts w:ascii="Arial" w:hAnsi="Arial" w:cs="Arial"/>
          <w:sz w:val="24"/>
          <w:szCs w:val="24"/>
        </w:rPr>
        <w:t>Caerffili</w:t>
      </w:r>
      <w:proofErr w:type="spellEnd"/>
    </w:p>
    <w:p w:rsidR="00CD0AA9" w:rsidRPr="003503C3" w:rsidRDefault="00CD0AA9" w:rsidP="00111C12">
      <w:pPr>
        <w:rPr>
          <w:rFonts w:ascii="Arial" w:hAnsi="Arial" w:cs="Arial"/>
          <w:color w:val="000000"/>
          <w:sz w:val="24"/>
          <w:szCs w:val="24"/>
        </w:rPr>
      </w:pPr>
    </w:p>
    <w:sectPr w:rsidR="00CD0AA9" w:rsidRPr="003503C3" w:rsidSect="00EF38E7">
      <w:headerReference w:type="default" r:id="rId7"/>
      <w:footerReference w:type="default" r:id="rId8"/>
      <w:headerReference w:type="first" r:id="rId9"/>
      <w:footerReference w:type="first" r:id="rId10"/>
      <w:pgSz w:w="11920" w:h="16840"/>
      <w:pgMar w:top="1701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545" w:rsidRDefault="00CE5545" w:rsidP="003B1B95">
      <w:r>
        <w:separator/>
      </w:r>
    </w:p>
  </w:endnote>
  <w:endnote w:type="continuationSeparator" w:id="0">
    <w:p w:rsidR="00CE5545" w:rsidRDefault="00CE5545" w:rsidP="003B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2A7" w:rsidRPr="00323656" w:rsidRDefault="0078095E" w:rsidP="00323656">
    <w:pPr>
      <w:jc w:val="righ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10086975</wp:posOffset>
              </wp:positionV>
              <wp:extent cx="3260725" cy="217805"/>
              <wp:effectExtent l="0" t="0" r="635" b="127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88" w:rsidRPr="007A78C9" w:rsidRDefault="00897388" w:rsidP="00897388">
                          <w:pPr>
                            <w:rPr>
                              <w:color w:val="0091A5"/>
                            </w:rPr>
                          </w:pPr>
                          <w:r w:rsidRPr="007A78C9">
                            <w:rPr>
                              <w:color w:val="0091A5"/>
                              <w:sz w:val="20"/>
                              <w:szCs w:val="20"/>
                            </w:rPr>
                            <w:t>www.naturalresourceswales.gov.uk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56.7pt;margin-top:794.25pt;width:256.7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" stroked="f" strokecolor="#005541" strokeweight="1pt">
              <v:textbox inset="0,0">
                <w:txbxContent>
                  <w:p w:rsidR="00897388" w:rsidRPr="007A78C9" w:rsidRDefault="00897388" w:rsidP="00897388">
                    <w:pPr>
                      <w:rPr>
                        <w:color w:val="0091A5"/>
                      </w:rPr>
                    </w:pPr>
                    <w:r w:rsidRPr="007A78C9">
                      <w:rPr>
                        <w:color w:val="0091A5"/>
                        <w:sz w:val="20"/>
                        <w:szCs w:val="20"/>
                      </w:rPr>
                      <w:t>www.naturalresourceswales.gov.uk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3656">
      <w:t xml:space="preserve">Page </w:t>
    </w:r>
    <w:r w:rsidR="0024550F" w:rsidRPr="00897388">
      <w:rPr>
        <w:color w:val="0091A5"/>
      </w:rPr>
      <w:fldChar w:fldCharType="begin"/>
    </w:r>
    <w:r w:rsidR="00323656" w:rsidRPr="00897388">
      <w:rPr>
        <w:color w:val="0091A5"/>
      </w:rPr>
      <w:instrText xml:space="preserve"> PAGE </w:instrText>
    </w:r>
    <w:r w:rsidR="0024550F" w:rsidRPr="00897388">
      <w:rPr>
        <w:color w:val="0091A5"/>
      </w:rPr>
      <w:fldChar w:fldCharType="separate"/>
    </w:r>
    <w:r w:rsidR="003503C3">
      <w:rPr>
        <w:noProof/>
        <w:color w:val="0091A5"/>
      </w:rPr>
      <w:t>2</w:t>
    </w:r>
    <w:r w:rsidR="0024550F" w:rsidRPr="00897388">
      <w:rPr>
        <w:color w:val="0091A5"/>
      </w:rPr>
      <w:fldChar w:fldCharType="end"/>
    </w:r>
    <w:r w:rsidR="00323656">
      <w:t xml:space="preserve"> of </w:t>
    </w:r>
    <w:r w:rsidR="0024550F" w:rsidRPr="00897388">
      <w:rPr>
        <w:color w:val="0091A5"/>
      </w:rPr>
      <w:fldChar w:fldCharType="begin"/>
    </w:r>
    <w:r w:rsidR="00323656" w:rsidRPr="00897388">
      <w:rPr>
        <w:color w:val="0091A5"/>
      </w:rPr>
      <w:instrText xml:space="preserve"> NUMPAGES  </w:instrText>
    </w:r>
    <w:r w:rsidR="0024550F" w:rsidRPr="00897388">
      <w:rPr>
        <w:color w:val="0091A5"/>
      </w:rPr>
      <w:fldChar w:fldCharType="separate"/>
    </w:r>
    <w:r w:rsidR="003503C3">
      <w:rPr>
        <w:noProof/>
        <w:color w:val="0091A5"/>
      </w:rPr>
      <w:t>2</w:t>
    </w:r>
    <w:r w:rsidR="0024550F" w:rsidRPr="00897388">
      <w:rPr>
        <w:color w:val="0091A5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656" w:rsidRDefault="0078095E" w:rsidP="00323656">
    <w:pPr>
      <w:jc w:val="right"/>
    </w:pPr>
    <w:r>
      <w:rPr>
        <w:rFonts w:ascii="Times New Roman" w:hAnsi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10088245</wp:posOffset>
              </wp:positionV>
              <wp:extent cx="3260725" cy="217805"/>
              <wp:effectExtent l="0" t="1270" r="635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88" w:rsidRPr="007A78C9" w:rsidRDefault="00897388" w:rsidP="00897388">
                          <w:pPr>
                            <w:rPr>
                              <w:color w:val="0091A5"/>
                            </w:rPr>
                          </w:pPr>
                          <w:r w:rsidRPr="007A78C9">
                            <w:rPr>
                              <w:color w:val="0091A5"/>
                              <w:sz w:val="20"/>
                              <w:szCs w:val="20"/>
                            </w:rPr>
                            <w:t>www.naturalresourceswales.gov.uk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56.7pt;margin-top:794.35pt;width:256.75pt;height:17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" stroked="f" strokecolor="#005541" strokeweight="1pt">
              <v:textbox inset="0,0">
                <w:txbxContent>
                  <w:p w:rsidR="00897388" w:rsidRPr="007A78C9" w:rsidRDefault="00897388" w:rsidP="00897388">
                    <w:pPr>
                      <w:rPr>
                        <w:color w:val="0091A5"/>
                      </w:rPr>
                    </w:pPr>
                    <w:r w:rsidRPr="007A78C9">
                      <w:rPr>
                        <w:color w:val="0091A5"/>
                        <w:sz w:val="20"/>
                        <w:szCs w:val="20"/>
                      </w:rPr>
                      <w:t>www.naturalresourceswales.gov.uk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720090</wp:posOffset>
              </wp:positionH>
              <wp:positionV relativeFrom="paragraph">
                <wp:posOffset>9108440</wp:posOffset>
              </wp:positionV>
              <wp:extent cx="3062605" cy="260985"/>
              <wp:effectExtent l="0" t="2540" r="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260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88" w:rsidRDefault="00897388" w:rsidP="00897388">
                          <w:r>
                            <w:t>Author, date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left:0;text-align:left;margin-left:56.7pt;margin-top:717.2pt;width:241.1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" stroked="f" strokecolor="#005541" strokeweight="1pt">
              <v:textbox inset="0">
                <w:txbxContent>
                  <w:p w:rsidR="00897388" w:rsidRDefault="00897388" w:rsidP="00897388">
                    <w:r>
                      <w:t>Author, date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720090</wp:posOffset>
              </wp:positionH>
              <wp:positionV relativeFrom="paragraph">
                <wp:posOffset>9331325</wp:posOffset>
              </wp:positionV>
              <wp:extent cx="3260725" cy="217805"/>
              <wp:effectExtent l="0" t="0" r="635" b="444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88" w:rsidRPr="007A78C9" w:rsidRDefault="00897388" w:rsidP="00897388">
                          <w:pPr>
                            <w:rPr>
                              <w:color w:val="0091A5"/>
                            </w:rPr>
                          </w:pPr>
                          <w:r w:rsidRPr="007A78C9">
                            <w:rPr>
                              <w:color w:val="0091A5"/>
                              <w:sz w:val="20"/>
                              <w:szCs w:val="20"/>
                            </w:rPr>
                            <w:t>www.naturalresourceswales.gov.uk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left:0;text-align:left;margin-left:56.7pt;margin-top:734.75pt;width:256.75pt;height:17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" stroked="f" strokecolor="#005541" strokeweight="1pt">
              <v:textbox inset="0,0">
                <w:txbxContent>
                  <w:p w:rsidR="00897388" w:rsidRPr="007A78C9" w:rsidRDefault="00897388" w:rsidP="00897388">
                    <w:pPr>
                      <w:rPr>
                        <w:color w:val="0091A5"/>
                      </w:rPr>
                    </w:pPr>
                    <w:r w:rsidRPr="007A78C9">
                      <w:rPr>
                        <w:color w:val="0091A5"/>
                        <w:sz w:val="20"/>
                        <w:szCs w:val="20"/>
                      </w:rPr>
                      <w:t>www.naturalresourceswales.gov.uk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page">
                <wp:posOffset>720090</wp:posOffset>
              </wp:positionH>
              <wp:positionV relativeFrom="paragraph">
                <wp:posOffset>9108440</wp:posOffset>
              </wp:positionV>
              <wp:extent cx="3062605" cy="260985"/>
              <wp:effectExtent l="0" t="2540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260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88" w:rsidRDefault="00897388" w:rsidP="00897388">
                          <w:r>
                            <w:t>Author, date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left:0;text-align:left;margin-left:56.7pt;margin-top:717.2pt;width:241.15pt;height:20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" stroked="f" strokecolor="#005541" strokeweight="1pt">
              <v:textbox inset="0">
                <w:txbxContent>
                  <w:p w:rsidR="00897388" w:rsidRDefault="00897388" w:rsidP="00897388">
                    <w:r>
                      <w:t>Author, date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720090</wp:posOffset>
              </wp:positionH>
              <wp:positionV relativeFrom="paragraph">
                <wp:posOffset>9331325</wp:posOffset>
              </wp:positionV>
              <wp:extent cx="3260725" cy="217805"/>
              <wp:effectExtent l="0" t="0" r="635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88" w:rsidRPr="007A78C9" w:rsidRDefault="00897388" w:rsidP="00897388">
                          <w:pPr>
                            <w:rPr>
                              <w:color w:val="0091A5"/>
                            </w:rPr>
                          </w:pPr>
                          <w:r w:rsidRPr="007A78C9">
                            <w:rPr>
                              <w:color w:val="0091A5"/>
                              <w:sz w:val="20"/>
                              <w:szCs w:val="20"/>
                            </w:rPr>
                            <w:t>www.naturalresourceswales.gov.uk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left:0;text-align:left;margin-left:56.7pt;margin-top:734.75pt;width:256.75pt;height:17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" stroked="f" strokecolor="#005541" strokeweight="1pt">
              <v:textbox inset="0,0">
                <w:txbxContent>
                  <w:p w:rsidR="00897388" w:rsidRPr="007A78C9" w:rsidRDefault="00897388" w:rsidP="00897388">
                    <w:pPr>
                      <w:rPr>
                        <w:color w:val="0091A5"/>
                      </w:rPr>
                    </w:pPr>
                    <w:r w:rsidRPr="007A78C9">
                      <w:rPr>
                        <w:color w:val="0091A5"/>
                        <w:sz w:val="20"/>
                        <w:szCs w:val="20"/>
                      </w:rPr>
                      <w:t>www.naturalresourceswales.gov.uk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720090</wp:posOffset>
              </wp:positionH>
              <wp:positionV relativeFrom="paragraph">
                <wp:posOffset>9108440</wp:posOffset>
              </wp:positionV>
              <wp:extent cx="3062605" cy="260985"/>
              <wp:effectExtent l="0" t="2540" r="0" b="317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260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88" w:rsidRDefault="00897388" w:rsidP="00897388">
                          <w:r>
                            <w:t>Author, date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left:0;text-align:left;margin-left:56.7pt;margin-top:717.2pt;width:241.15pt;height:20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" stroked="f" strokecolor="#005541" strokeweight="1pt">
              <v:textbox inset="0">
                <w:txbxContent>
                  <w:p w:rsidR="00897388" w:rsidRDefault="00897388" w:rsidP="00897388">
                    <w:r>
                      <w:t>Author, date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720090</wp:posOffset>
              </wp:positionH>
              <wp:positionV relativeFrom="paragraph">
                <wp:posOffset>9331325</wp:posOffset>
              </wp:positionV>
              <wp:extent cx="3260725" cy="217805"/>
              <wp:effectExtent l="0" t="0" r="635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725" cy="21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554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388" w:rsidRPr="007A78C9" w:rsidRDefault="00897388" w:rsidP="00897388">
                          <w:pPr>
                            <w:rPr>
                              <w:color w:val="0091A5"/>
                            </w:rPr>
                          </w:pPr>
                          <w:r w:rsidRPr="007A78C9">
                            <w:rPr>
                              <w:color w:val="0091A5"/>
                              <w:sz w:val="20"/>
                              <w:szCs w:val="20"/>
                            </w:rPr>
                            <w:t>www.naturalresourceswales.gov.uk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3" type="#_x0000_t202" style="position:absolute;left:0;text-align:left;margin-left:56.7pt;margin-top:734.75pt;width:256.75pt;height:17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" stroked="f" strokecolor="#005541" strokeweight="1pt">
              <v:textbox inset="0,0">
                <w:txbxContent>
                  <w:p w:rsidR="00897388" w:rsidRPr="007A78C9" w:rsidRDefault="00897388" w:rsidP="00897388">
                    <w:pPr>
                      <w:rPr>
                        <w:color w:val="0091A5"/>
                      </w:rPr>
                    </w:pPr>
                    <w:r w:rsidRPr="007A78C9">
                      <w:rPr>
                        <w:color w:val="0091A5"/>
                        <w:sz w:val="20"/>
                        <w:szCs w:val="20"/>
                      </w:rPr>
                      <w:t>www.naturalresourceswales.gov.uk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23656">
      <w:t xml:space="preserve">Page </w:t>
    </w:r>
    <w:r w:rsidR="0024550F" w:rsidRPr="00897388">
      <w:rPr>
        <w:color w:val="0091A5"/>
      </w:rPr>
      <w:fldChar w:fldCharType="begin"/>
    </w:r>
    <w:r w:rsidR="00323656" w:rsidRPr="00897388">
      <w:rPr>
        <w:color w:val="0091A5"/>
      </w:rPr>
      <w:instrText xml:space="preserve"> PAGE </w:instrText>
    </w:r>
    <w:r w:rsidR="0024550F" w:rsidRPr="00897388">
      <w:rPr>
        <w:color w:val="0091A5"/>
      </w:rPr>
      <w:fldChar w:fldCharType="separate"/>
    </w:r>
    <w:r w:rsidR="003503C3">
      <w:rPr>
        <w:noProof/>
        <w:color w:val="0091A5"/>
      </w:rPr>
      <w:t>1</w:t>
    </w:r>
    <w:r w:rsidR="0024550F" w:rsidRPr="00897388">
      <w:rPr>
        <w:color w:val="0091A5"/>
      </w:rPr>
      <w:fldChar w:fldCharType="end"/>
    </w:r>
    <w:r w:rsidR="00323656">
      <w:t xml:space="preserve"> of </w:t>
    </w:r>
    <w:r w:rsidR="0024550F" w:rsidRPr="00897388">
      <w:rPr>
        <w:color w:val="0091A5"/>
      </w:rPr>
      <w:fldChar w:fldCharType="begin"/>
    </w:r>
    <w:r w:rsidR="00323656" w:rsidRPr="00897388">
      <w:rPr>
        <w:color w:val="0091A5"/>
      </w:rPr>
      <w:instrText xml:space="preserve"> NUMPAGES  </w:instrText>
    </w:r>
    <w:r w:rsidR="0024550F" w:rsidRPr="00897388">
      <w:rPr>
        <w:color w:val="0091A5"/>
      </w:rPr>
      <w:fldChar w:fldCharType="separate"/>
    </w:r>
    <w:r w:rsidR="003503C3">
      <w:rPr>
        <w:noProof/>
        <w:color w:val="0091A5"/>
      </w:rPr>
      <w:t>2</w:t>
    </w:r>
    <w:r w:rsidR="0024550F" w:rsidRPr="00897388">
      <w:rPr>
        <w:color w:val="0091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545" w:rsidRDefault="00CE5545" w:rsidP="003B1B95">
      <w:r>
        <w:separator/>
      </w:r>
    </w:p>
  </w:footnote>
  <w:footnote w:type="continuationSeparator" w:id="0">
    <w:p w:rsidR="00CE5545" w:rsidRDefault="00CE5545" w:rsidP="003B1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178" w:rsidRDefault="00580178" w:rsidP="00580178">
    <w:pPr>
      <w:pStyle w:val="Header"/>
    </w:pPr>
  </w:p>
  <w:p w:rsidR="003B1B95" w:rsidRDefault="003B1B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3C3" w:rsidRDefault="003503C3"/>
  <w:tbl>
    <w:tblPr>
      <w:tblpPr w:leftFromText="181" w:rightFromText="181" w:vertAnchor="page" w:tblpX="3653" w:tblpY="1305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190"/>
    </w:tblGrid>
    <w:tr w:rsidR="00081B13" w:rsidTr="004A1361">
      <w:trPr>
        <w:trHeight w:val="1943"/>
      </w:trPr>
      <w:tc>
        <w:tcPr>
          <w:tcW w:w="6190" w:type="dxa"/>
        </w:tcPr>
        <w:p w:rsidR="003503C3" w:rsidRPr="003503C3" w:rsidRDefault="003503C3" w:rsidP="003503C3">
          <w:pPr>
            <w:tabs>
              <w:tab w:val="left" w:pos="1860"/>
            </w:tabs>
            <w:jc w:val="right"/>
            <w:rPr>
              <w:rFonts w:ascii="Arial" w:hAnsi="Arial" w:cs="Arial"/>
              <w:color w:val="0091A5"/>
              <w:sz w:val="60"/>
              <w:szCs w:val="60"/>
            </w:rPr>
          </w:pPr>
          <w:r>
            <w:rPr>
              <w:color w:val="0091A5"/>
              <w:sz w:val="96"/>
              <w:szCs w:val="96"/>
            </w:rPr>
            <w:tab/>
          </w:r>
          <w:r>
            <w:t xml:space="preserve"> </w:t>
          </w:r>
          <w:proofErr w:type="spellStart"/>
          <w:r w:rsidRPr="003503C3">
            <w:rPr>
              <w:rFonts w:ascii="Arial" w:hAnsi="Arial" w:cs="Arial"/>
              <w:color w:val="0091A5"/>
              <w:sz w:val="60"/>
              <w:szCs w:val="60"/>
            </w:rPr>
            <w:t>Mapio</w:t>
          </w:r>
          <w:proofErr w:type="spellEnd"/>
          <w:r w:rsidRPr="003503C3">
            <w:rPr>
              <w:rFonts w:ascii="Arial" w:hAnsi="Arial" w:cs="Arial"/>
              <w:color w:val="0091A5"/>
              <w:sz w:val="60"/>
              <w:szCs w:val="60"/>
            </w:rPr>
            <w:t xml:space="preserve"> </w:t>
          </w:r>
          <w:proofErr w:type="spellStart"/>
          <w:r w:rsidRPr="003503C3">
            <w:rPr>
              <w:rFonts w:ascii="Arial" w:hAnsi="Arial" w:cs="Arial"/>
              <w:color w:val="0091A5"/>
              <w:sz w:val="60"/>
              <w:szCs w:val="60"/>
            </w:rPr>
            <w:t>ein</w:t>
          </w:r>
          <w:proofErr w:type="spellEnd"/>
          <w:r w:rsidRPr="003503C3">
            <w:rPr>
              <w:rFonts w:ascii="Arial" w:hAnsi="Arial" w:cs="Arial"/>
              <w:color w:val="0091A5"/>
              <w:sz w:val="60"/>
              <w:szCs w:val="60"/>
            </w:rPr>
            <w:t xml:space="preserve"> </w:t>
          </w:r>
          <w:proofErr w:type="spellStart"/>
          <w:r w:rsidRPr="003503C3">
            <w:rPr>
              <w:rFonts w:ascii="Arial" w:hAnsi="Arial" w:cs="Arial"/>
              <w:color w:val="0091A5"/>
              <w:sz w:val="60"/>
              <w:szCs w:val="60"/>
            </w:rPr>
            <w:t>safleoedd</w:t>
          </w:r>
          <w:proofErr w:type="spellEnd"/>
          <w:r w:rsidRPr="003503C3">
            <w:rPr>
              <w:rFonts w:ascii="Arial" w:hAnsi="Arial" w:cs="Arial"/>
              <w:color w:val="0091A5"/>
              <w:sz w:val="60"/>
              <w:szCs w:val="60"/>
            </w:rPr>
            <w:t xml:space="preserve"> </w:t>
          </w:r>
          <w:proofErr w:type="spellStart"/>
          <w:r w:rsidRPr="003503C3">
            <w:rPr>
              <w:rFonts w:ascii="Arial" w:hAnsi="Arial" w:cs="Arial"/>
              <w:color w:val="0091A5"/>
              <w:sz w:val="60"/>
              <w:szCs w:val="60"/>
            </w:rPr>
            <w:t>arbennig</w:t>
          </w:r>
          <w:proofErr w:type="spellEnd"/>
        </w:p>
        <w:p w:rsidR="00081B13" w:rsidRPr="000E6135" w:rsidRDefault="003503C3" w:rsidP="003503C3">
          <w:pPr>
            <w:jc w:val="right"/>
            <w:rPr>
              <w:color w:val="0091A5"/>
              <w:sz w:val="96"/>
              <w:szCs w:val="96"/>
            </w:rPr>
          </w:pPr>
          <w:r w:rsidRPr="003503C3">
            <w:rPr>
              <w:rFonts w:ascii="Arial" w:hAnsi="Arial" w:cs="Arial"/>
              <w:color w:val="0091A5"/>
              <w:sz w:val="60"/>
              <w:szCs w:val="60"/>
            </w:rPr>
            <w:t>Mapping our special sites</w:t>
          </w:r>
        </w:p>
      </w:tc>
    </w:tr>
  </w:tbl>
  <w:p w:rsidR="0003584B" w:rsidRDefault="0003584B" w:rsidP="0003584B">
    <w:pPr>
      <w:pStyle w:val="Header"/>
    </w:pPr>
  </w:p>
  <w:p w:rsidR="0003584B" w:rsidRDefault="0003584B" w:rsidP="0003584B">
    <w:pPr>
      <w:pStyle w:val="Header"/>
    </w:pPr>
  </w:p>
  <w:p w:rsidR="0003584B" w:rsidRDefault="0003584B" w:rsidP="0003584B">
    <w:pPr>
      <w:pStyle w:val="Header"/>
    </w:pPr>
  </w:p>
  <w:p w:rsidR="0003584B" w:rsidRDefault="0003584B" w:rsidP="0003584B">
    <w:pPr>
      <w:pStyle w:val="Header"/>
    </w:pPr>
  </w:p>
  <w:p w:rsidR="0003584B" w:rsidRDefault="0003584B" w:rsidP="0003584B">
    <w:pPr>
      <w:pStyle w:val="Header"/>
    </w:pPr>
  </w:p>
  <w:p w:rsidR="0003584B" w:rsidRDefault="0003584B" w:rsidP="0003584B">
    <w:pPr>
      <w:pStyle w:val="Header"/>
    </w:pPr>
  </w:p>
  <w:p w:rsidR="0003584B" w:rsidRDefault="0003584B" w:rsidP="0003584B">
    <w:pPr>
      <w:pStyle w:val="Header"/>
    </w:pPr>
  </w:p>
  <w:p w:rsidR="0003584B" w:rsidRDefault="0003584B" w:rsidP="0003584B">
    <w:pPr>
      <w:pStyle w:val="Header"/>
    </w:pPr>
  </w:p>
  <w:p w:rsidR="0003584B" w:rsidRDefault="0003584B" w:rsidP="0003584B">
    <w:pPr>
      <w:pStyle w:val="Header"/>
    </w:pPr>
  </w:p>
  <w:p w:rsidR="0003584B" w:rsidRDefault="0003584B" w:rsidP="0003584B">
    <w:pPr>
      <w:pStyle w:val="Header"/>
    </w:pPr>
  </w:p>
  <w:p w:rsidR="008A0F5F" w:rsidRDefault="008A0F5F">
    <w:pPr>
      <w:pStyle w:val="Header"/>
    </w:pPr>
  </w:p>
  <w:p w:rsidR="008A0F5F" w:rsidRDefault="008A0F5F">
    <w:pPr>
      <w:pStyle w:val="Header"/>
    </w:pPr>
  </w:p>
  <w:p w:rsidR="00323656" w:rsidRDefault="00D4293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144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900430</wp:posOffset>
          </wp:positionV>
          <wp:extent cx="1800225" cy="1238250"/>
          <wp:effectExtent l="19050" t="0" r="9525" b="0"/>
          <wp:wrapNone/>
          <wp:docPr id="17" name="Picture 1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page">
            <wp:posOffset>723900</wp:posOffset>
          </wp:positionH>
          <wp:positionV relativeFrom="page">
            <wp:posOffset>904875</wp:posOffset>
          </wp:positionV>
          <wp:extent cx="1800225" cy="1238250"/>
          <wp:effectExtent l="19050" t="0" r="9525" b="0"/>
          <wp:wrapTight wrapText="bothSides">
            <wp:wrapPolygon edited="0">
              <wp:start x="-229" y="0"/>
              <wp:lineTo x="-229" y="21268"/>
              <wp:lineTo x="21714" y="21268"/>
              <wp:lineTo x="21714" y="0"/>
              <wp:lineTo x="-229" y="0"/>
            </wp:wrapPolygon>
          </wp:wrapTight>
          <wp:docPr id="14" name="Picture 0" descr="coloured logog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oloured logog 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5336B"/>
    <w:multiLevelType w:val="multilevel"/>
    <w:tmpl w:val="16A8906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1" w15:restartNumberingAfterBreak="0">
    <w:nsid w:val="33F50360"/>
    <w:multiLevelType w:val="hybridMultilevel"/>
    <w:tmpl w:val="2B76A72C"/>
    <w:lvl w:ilvl="0" w:tplc="D0061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4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418FA"/>
    <w:multiLevelType w:val="multilevel"/>
    <w:tmpl w:val="B4A81E0C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3" w15:restartNumberingAfterBreak="0">
    <w:nsid w:val="456D36E8"/>
    <w:multiLevelType w:val="hybridMultilevel"/>
    <w:tmpl w:val="3EB66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64D55"/>
    <w:multiLevelType w:val="hybridMultilevel"/>
    <w:tmpl w:val="4C04BEA8"/>
    <w:lvl w:ilvl="0" w:tplc="E598ACF6">
      <w:start w:val="1"/>
      <w:numFmt w:val="decimal"/>
      <w:lvlText w:val="%1."/>
      <w:lvlJc w:val="left"/>
      <w:pPr>
        <w:ind w:left="1070" w:hanging="360"/>
      </w:pPr>
      <w:rPr>
        <w:color w:val="005541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C3A024B"/>
    <w:multiLevelType w:val="multilevel"/>
    <w:tmpl w:val="F940BA38"/>
    <w:lvl w:ilvl="0">
      <w:start w:val="1"/>
      <w:numFmt w:val="decimal"/>
      <w:pStyle w:val="Numbering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6ED24A30"/>
    <w:multiLevelType w:val="multilevel"/>
    <w:tmpl w:val="8ECE103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5541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7" w15:restartNumberingAfterBreak="0">
    <w:nsid w:val="7813348C"/>
    <w:multiLevelType w:val="hybridMultilevel"/>
    <w:tmpl w:val="5F944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0"/>
  </w:num>
  <w:num w:numId="10">
    <w:abstractNumId w:val="2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2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13">
    <w:abstractNumId w:val="5"/>
  </w:num>
  <w:num w:numId="14">
    <w:abstractNumId w:val="2"/>
    <w:lvlOverride w:ilvl="0">
      <w:lvl w:ilvl="0">
        <w:start w:val="1"/>
        <w:numFmt w:val="bullet"/>
        <w:pStyle w:val="Bullets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QFSet/>
  <w:defaultTabStop w:val="720"/>
  <w:drawingGridHorizontalSpacing w:val="120"/>
  <w:displayHorizontalDrawingGridEvery w:val="2"/>
  <w:characterSpacingControl w:val="doNotCompress"/>
  <w:hdrShapeDefaults>
    <o:shapedefaults v:ext="edit" spidmax="2049" strokecolor="#0091a5">
      <v:stroke color="#0091a5" weight="1pt"/>
      <o:colormru v:ext="edit" colors="#0091a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D1"/>
    <w:rsid w:val="0003584B"/>
    <w:rsid w:val="0006469D"/>
    <w:rsid w:val="00081B13"/>
    <w:rsid w:val="000D1041"/>
    <w:rsid w:val="000D42BC"/>
    <w:rsid w:val="0010023A"/>
    <w:rsid w:val="00111C12"/>
    <w:rsid w:val="00124C2B"/>
    <w:rsid w:val="00163204"/>
    <w:rsid w:val="00227FCF"/>
    <w:rsid w:val="002310C5"/>
    <w:rsid w:val="0024550F"/>
    <w:rsid w:val="00295704"/>
    <w:rsid w:val="002B0FE6"/>
    <w:rsid w:val="002C1957"/>
    <w:rsid w:val="002C7D1B"/>
    <w:rsid w:val="002D1C88"/>
    <w:rsid w:val="002D1E23"/>
    <w:rsid w:val="003144D1"/>
    <w:rsid w:val="00323656"/>
    <w:rsid w:val="00325394"/>
    <w:rsid w:val="003503C3"/>
    <w:rsid w:val="00366E8B"/>
    <w:rsid w:val="003B1B95"/>
    <w:rsid w:val="003E31B8"/>
    <w:rsid w:val="00421C65"/>
    <w:rsid w:val="00436A14"/>
    <w:rsid w:val="004B55D4"/>
    <w:rsid w:val="004D606F"/>
    <w:rsid w:val="004E070B"/>
    <w:rsid w:val="004E21FB"/>
    <w:rsid w:val="00504C76"/>
    <w:rsid w:val="0051775A"/>
    <w:rsid w:val="00580178"/>
    <w:rsid w:val="005A0D52"/>
    <w:rsid w:val="005B301B"/>
    <w:rsid w:val="005C5EE6"/>
    <w:rsid w:val="0066120C"/>
    <w:rsid w:val="00666BB5"/>
    <w:rsid w:val="006D6756"/>
    <w:rsid w:val="006E1121"/>
    <w:rsid w:val="00773040"/>
    <w:rsid w:val="0078095E"/>
    <w:rsid w:val="00780D50"/>
    <w:rsid w:val="00783CEA"/>
    <w:rsid w:val="00794C61"/>
    <w:rsid w:val="007A78C9"/>
    <w:rsid w:val="007C7F2F"/>
    <w:rsid w:val="00820898"/>
    <w:rsid w:val="00832030"/>
    <w:rsid w:val="00842FC5"/>
    <w:rsid w:val="0085223F"/>
    <w:rsid w:val="00861D04"/>
    <w:rsid w:val="008837A9"/>
    <w:rsid w:val="00897388"/>
    <w:rsid w:val="008A0F5F"/>
    <w:rsid w:val="008A56C7"/>
    <w:rsid w:val="008E6805"/>
    <w:rsid w:val="008F11CB"/>
    <w:rsid w:val="0095246A"/>
    <w:rsid w:val="00967FB8"/>
    <w:rsid w:val="009B37B8"/>
    <w:rsid w:val="00A36091"/>
    <w:rsid w:val="00A63022"/>
    <w:rsid w:val="00A73E72"/>
    <w:rsid w:val="00A908E3"/>
    <w:rsid w:val="00AA54D9"/>
    <w:rsid w:val="00AB7169"/>
    <w:rsid w:val="00AE4565"/>
    <w:rsid w:val="00AE6C52"/>
    <w:rsid w:val="00AF5EC2"/>
    <w:rsid w:val="00B02CD4"/>
    <w:rsid w:val="00B322A0"/>
    <w:rsid w:val="00B90A54"/>
    <w:rsid w:val="00BA4AE0"/>
    <w:rsid w:val="00C332A7"/>
    <w:rsid w:val="00C37E1F"/>
    <w:rsid w:val="00C70646"/>
    <w:rsid w:val="00CB0986"/>
    <w:rsid w:val="00CD0AA9"/>
    <w:rsid w:val="00CD4B48"/>
    <w:rsid w:val="00CE5545"/>
    <w:rsid w:val="00CE72E1"/>
    <w:rsid w:val="00D30CC0"/>
    <w:rsid w:val="00D4293C"/>
    <w:rsid w:val="00E3072A"/>
    <w:rsid w:val="00EA1E4A"/>
    <w:rsid w:val="00EA5293"/>
    <w:rsid w:val="00EB4078"/>
    <w:rsid w:val="00EE6FB7"/>
    <w:rsid w:val="00EF38E7"/>
    <w:rsid w:val="00F4177D"/>
    <w:rsid w:val="00F63843"/>
    <w:rsid w:val="00FB70DB"/>
    <w:rsid w:val="00FC39DE"/>
    <w:rsid w:val="00FD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0091a5">
      <v:stroke color="#0091a5" weight="1pt"/>
      <o:colormru v:ext="edit" colors="#0091a5"/>
    </o:shapedefaults>
    <o:shapelayout v:ext="edit">
      <o:idmap v:ext="edit" data="1"/>
    </o:shapelayout>
  </w:shapeDefaults>
  <w:decimalSymbol w:val="."/>
  <w:listSeparator w:val=","/>
  <w15:docId w15:val="{01E5D037-52BA-478B-B68F-C77AC9A2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4D1"/>
    <w:rPr>
      <w:rFonts w:ascii="Calibri" w:eastAsiaTheme="minorHAnsi" w:hAnsi="Calibri"/>
      <w:sz w:val="22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9B37B8"/>
    <w:pPr>
      <w:keepNext/>
      <w:keepLines/>
      <w:outlineLvl w:val="0"/>
    </w:pPr>
    <w:rPr>
      <w:b/>
      <w:bCs/>
      <w:color w:val="0091A5"/>
      <w:sz w:val="32"/>
      <w:szCs w:val="28"/>
    </w:rPr>
  </w:style>
  <w:style w:type="paragraph" w:styleId="Heading2">
    <w:name w:val="heading 2"/>
    <w:basedOn w:val="Normal"/>
    <w:next w:val="BodyText"/>
    <w:link w:val="Heading2Char"/>
    <w:qFormat/>
    <w:rsid w:val="009B37B8"/>
    <w:pPr>
      <w:keepNext/>
      <w:keepLines/>
      <w:outlineLvl w:val="1"/>
    </w:pPr>
    <w:rPr>
      <w:b/>
      <w:bCs/>
      <w:color w:val="0091A5"/>
      <w:szCs w:val="26"/>
    </w:rPr>
  </w:style>
  <w:style w:type="paragraph" w:styleId="Heading3">
    <w:name w:val="heading 3"/>
    <w:basedOn w:val="Normal"/>
    <w:next w:val="BodyText"/>
    <w:link w:val="Heading3Char"/>
    <w:qFormat/>
    <w:rsid w:val="009B37B8"/>
    <w:pPr>
      <w:keepNext/>
      <w:keepLines/>
      <w:outlineLvl w:val="2"/>
    </w:pPr>
    <w:rPr>
      <w:b/>
      <w:bCs/>
      <w:color w:val="3C3C41"/>
    </w:rPr>
  </w:style>
  <w:style w:type="paragraph" w:styleId="Heading4">
    <w:name w:val="heading 4"/>
    <w:basedOn w:val="Normal"/>
    <w:next w:val="BodyText"/>
    <w:link w:val="Heading4Char"/>
    <w:qFormat/>
    <w:rsid w:val="009B37B8"/>
    <w:pPr>
      <w:keepNext/>
      <w:keepLines/>
      <w:outlineLvl w:val="3"/>
    </w:pPr>
    <w:rPr>
      <w:bCs/>
      <w:i/>
      <w:iCs/>
      <w:color w:val="3C3C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504C76"/>
  </w:style>
  <w:style w:type="paragraph" w:customStyle="1" w:styleId="Numbering">
    <w:name w:val="Numbering"/>
    <w:basedOn w:val="Normal"/>
    <w:qFormat/>
    <w:rsid w:val="009B37B8"/>
    <w:pPr>
      <w:numPr>
        <w:numId w:val="15"/>
      </w:numPr>
    </w:pPr>
  </w:style>
  <w:style w:type="paragraph" w:styleId="BalloonText">
    <w:name w:val="Balloon Text"/>
    <w:basedOn w:val="Normal"/>
    <w:link w:val="BalloonTextChar"/>
    <w:semiHidden/>
    <w:rsid w:val="00504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4C76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semiHidden/>
    <w:rsid w:val="00504C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04C76"/>
    <w:rPr>
      <w:rFonts w:ascii="Arial" w:hAnsi="Arial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semiHidden/>
    <w:rsid w:val="00504C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04C76"/>
    <w:rPr>
      <w:rFonts w:ascii="Arial" w:hAnsi="Arial"/>
      <w:sz w:val="24"/>
      <w:szCs w:val="24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rsid w:val="009B37B8"/>
    <w:rPr>
      <w:rFonts w:ascii="Arial" w:hAnsi="Arial"/>
      <w:b/>
      <w:bCs/>
      <w:color w:val="0091A5"/>
      <w:sz w:val="32"/>
      <w:szCs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rsid w:val="009B37B8"/>
    <w:rPr>
      <w:rFonts w:ascii="Arial" w:hAnsi="Arial"/>
      <w:b/>
      <w:bCs/>
      <w:color w:val="0091A5"/>
      <w:sz w:val="24"/>
      <w:szCs w:val="26"/>
      <w:lang w:val="en-GB" w:eastAsia="en-US" w:bidi="ar-SA"/>
    </w:rPr>
  </w:style>
  <w:style w:type="paragraph" w:customStyle="1" w:styleId="Bullets">
    <w:name w:val="Bullets"/>
    <w:basedOn w:val="Normal"/>
    <w:qFormat/>
    <w:rsid w:val="009B37B8"/>
    <w:pPr>
      <w:numPr>
        <w:numId w:val="14"/>
      </w:numPr>
    </w:pPr>
    <w:rPr>
      <w:color w:val="000000"/>
    </w:rPr>
  </w:style>
  <w:style w:type="paragraph" w:styleId="BodyText">
    <w:name w:val="Body Text"/>
    <w:basedOn w:val="Normal"/>
    <w:link w:val="BodyTextChar"/>
    <w:qFormat/>
    <w:rsid w:val="009B37B8"/>
    <w:rPr>
      <w:color w:val="000000"/>
    </w:rPr>
  </w:style>
  <w:style w:type="character" w:customStyle="1" w:styleId="BodyTextChar">
    <w:name w:val="Body Text Char"/>
    <w:basedOn w:val="DefaultParagraphFont"/>
    <w:link w:val="BodyText"/>
    <w:rsid w:val="00FC39DE"/>
    <w:rPr>
      <w:rFonts w:ascii="Arial" w:hAnsi="Arial"/>
      <w:color w:val="00000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9B37B8"/>
    <w:rPr>
      <w:rFonts w:ascii="Arial" w:hAnsi="Arial"/>
      <w:b/>
      <w:bCs/>
      <w:color w:val="3C3C41"/>
      <w:sz w:val="24"/>
      <w:szCs w:val="24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rsid w:val="009B37B8"/>
    <w:rPr>
      <w:rFonts w:ascii="Arial" w:hAnsi="Arial"/>
      <w:bCs/>
      <w:i/>
      <w:iCs/>
      <w:color w:val="3C3C41"/>
      <w:sz w:val="24"/>
      <w:szCs w:val="24"/>
      <w:lang w:val="en-GB" w:eastAsia="en-US" w:bidi="ar-SA"/>
    </w:rPr>
  </w:style>
  <w:style w:type="table" w:customStyle="1" w:styleId="Table">
    <w:name w:val="Table"/>
    <w:basedOn w:val="TableNormal"/>
    <w:rsid w:val="00504C76"/>
    <w:tblPr>
      <w:tblInd w:w="113" w:type="dxa"/>
      <w:tblBorders>
        <w:top w:val="single" w:sz="4" w:space="0" w:color="0091A5"/>
        <w:left w:val="single" w:sz="4" w:space="0" w:color="0091A5"/>
        <w:bottom w:val="single" w:sz="4" w:space="0" w:color="0091A5"/>
        <w:right w:val="single" w:sz="4" w:space="0" w:color="0091A5"/>
        <w:insideH w:val="single" w:sz="4" w:space="0" w:color="0091A5"/>
        <w:insideV w:val="single" w:sz="4" w:space="0" w:color="0091A5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/>
      </w:rPr>
      <w:tblPr/>
      <w:tcPr>
        <w:shd w:val="clear" w:color="auto" w:fill="0091A5"/>
      </w:tcPr>
    </w:tblStylePr>
    <w:tblStylePr w:type="lastRow">
      <w:tblPr/>
      <w:tcPr>
        <w:tcBorders>
          <w:top w:val="single" w:sz="4" w:space="0" w:color="0091A5"/>
          <w:left w:val="single" w:sz="4" w:space="0" w:color="0091A5"/>
          <w:bottom w:val="single" w:sz="4" w:space="0" w:color="0091A5"/>
          <w:right w:val="single" w:sz="4" w:space="0" w:color="0091A5"/>
          <w:insideH w:val="single" w:sz="4" w:space="0" w:color="0091A5"/>
          <w:insideV w:val="single" w:sz="4" w:space="0" w:color="0091A5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CD0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504C76"/>
    <w:rPr>
      <w:color w:val="2D962D"/>
      <w:u w:val="single"/>
    </w:rPr>
  </w:style>
  <w:style w:type="paragraph" w:customStyle="1" w:styleId="Contents">
    <w:name w:val="Contents"/>
    <w:basedOn w:val="TOC1"/>
    <w:semiHidden/>
    <w:qFormat/>
    <w:rsid w:val="009B37B8"/>
    <w:pPr>
      <w:tabs>
        <w:tab w:val="right" w:leader="dot" w:pos="9642"/>
      </w:tabs>
      <w:spacing w:after="100"/>
    </w:pPr>
    <w:rPr>
      <w:color w:val="0091A5"/>
      <w:sz w:val="32"/>
    </w:rPr>
  </w:style>
  <w:style w:type="paragraph" w:styleId="ListParagraph">
    <w:name w:val="List Paragraph"/>
    <w:basedOn w:val="Normal"/>
    <w:uiPriority w:val="34"/>
    <w:qFormat/>
    <w:rsid w:val="003144D1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morris\AppData\Local\Temp\Temp6_English%20and%20Welsh%20Templates.zip\English%20and%20Welsh%20Templates\Word%20Templates\English%20Templates\2007%20English%20Templates\General%20Document%20Portrait%20A4.dotx" TargetMode="External"/></Relationships>
</file>

<file path=word/theme/theme1.xml><?xml version="1.0" encoding="utf-8"?>
<a:theme xmlns:a="http://schemas.openxmlformats.org/drawingml/2006/main" name="Office Theme">
  <a:themeElements>
    <a:clrScheme name="Natural Resources Colours">
      <a:dk1>
        <a:sysClr val="windowText" lastClr="000000"/>
      </a:dk1>
      <a:lt1>
        <a:sysClr val="window" lastClr="FFFFFF"/>
      </a:lt1>
      <a:dk2>
        <a:srgbClr val="82D2F0"/>
      </a:dk2>
      <a:lt2>
        <a:srgbClr val="005541"/>
      </a:lt2>
      <a:accent1>
        <a:srgbClr val="2D962D"/>
      </a:accent1>
      <a:accent2>
        <a:srgbClr val="3C3C41"/>
      </a:accent2>
      <a:accent3>
        <a:srgbClr val="0091A5"/>
      </a:accent3>
      <a:accent4>
        <a:srgbClr val="005541"/>
      </a:accent4>
      <a:accent5>
        <a:srgbClr val="82D2F0"/>
      </a:accent5>
      <a:accent6>
        <a:srgbClr val="3C3C41"/>
      </a:accent6>
      <a:hlink>
        <a:srgbClr val="2D962D"/>
      </a:hlink>
      <a:folHlink>
        <a:srgbClr val="0091A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 Document Portrait A4</Template>
  <TotalTime>85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Morris, Laura</dc:creator>
  <cp:lastModifiedBy>Morris, Laura</cp:lastModifiedBy>
  <cp:revision>2</cp:revision>
  <cp:lastPrinted>2013-10-01T08:52:00Z</cp:lastPrinted>
  <dcterms:created xsi:type="dcterms:W3CDTF">2017-02-17T15:13:00Z</dcterms:created>
  <dcterms:modified xsi:type="dcterms:W3CDTF">2017-02-20T13:41:00Z</dcterms:modified>
</cp:coreProperties>
</file>